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40" w:rsidRDefault="00EC04EA">
      <w:bookmarkStart w:id="0" w:name="_GoBack"/>
      <w:bookmarkEnd w:id="0"/>
      <w:r>
        <w:t xml:space="preserve">Master project:  </w:t>
      </w:r>
      <w:r>
        <w:rPr>
          <w:b/>
        </w:rPr>
        <w:t>Modeling a cyclic granular plug formation process</w:t>
      </w:r>
    </w:p>
    <w:p w:rsidR="009B1140" w:rsidRDefault="009B1140"/>
    <w:p w:rsidR="009B1140" w:rsidRDefault="00EC04EA">
      <w:pPr>
        <w:jc w:val="both"/>
      </w:pPr>
      <w:r>
        <w:t xml:space="preserve">A large variety of porous material can be found in nature. The </w:t>
      </w:r>
      <w:proofErr w:type="gramStart"/>
      <w:r>
        <w:t>properties of a fluid flow across porous media has</w:t>
      </w:r>
      <w:proofErr w:type="gramEnd"/>
      <w:r>
        <w:t xml:space="preserve"> been a long standing topics in Physics. Here we are proposing to describe</w:t>
      </w:r>
      <w:r>
        <w:t xml:space="preserve"> the progress of a gas/liquid interface across a deformable porous media made of glass beads confined in a </w:t>
      </w:r>
      <w:proofErr w:type="spellStart"/>
      <w:r>
        <w:t>millifluidic</w:t>
      </w:r>
      <w:proofErr w:type="spellEnd"/>
      <w:r>
        <w:t xml:space="preserve"> glass tube. Such systems are known to produce rich patterns. The instability generating the structuring relies on the competition betwee</w:t>
      </w:r>
      <w:r>
        <w:t xml:space="preserve">n the driving capillarity, and the dissipating viscous or frictional interaction. In a cylindrical confinement the granular material, initially </w:t>
      </w:r>
      <w:proofErr w:type="spellStart"/>
      <w:r>
        <w:t>sedimented</w:t>
      </w:r>
      <w:proofErr w:type="spellEnd"/>
      <w:r>
        <w:t>, is organized into a series of granular plugs, spaced by empty gaps. The interpretation of the cyclic</w:t>
      </w:r>
      <w:r>
        <w:t xml:space="preserve"> process is not completely understood and requires some </w:t>
      </w:r>
      <w:proofErr w:type="spellStart"/>
      <w:r>
        <w:t>thermodynamical</w:t>
      </w:r>
      <w:proofErr w:type="spellEnd"/>
      <w:r>
        <w:t xml:space="preserve"> modeling. Pattern formation in deformable porous media has recently been a very active research topic with potentially innovating bridges towards other fields in Physics.</w:t>
      </w:r>
    </w:p>
    <w:p w:rsidR="009B1140" w:rsidRDefault="00EC04EA">
      <w:pPr>
        <w:jc w:val="both"/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83185</wp:posOffset>
            </wp:positionV>
            <wp:extent cx="3769995" cy="20783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140" w:rsidRDefault="009B1140">
      <w:pPr>
        <w:keepNext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9B1140">
      <w:pPr>
        <w:pStyle w:val="Caption"/>
        <w:jc w:val="both"/>
      </w:pPr>
    </w:p>
    <w:p w:rsidR="009B1140" w:rsidRDefault="00EC04EA">
      <w:pPr>
        <w:pStyle w:val="Caption"/>
        <w:jc w:val="both"/>
      </w:pPr>
      <w:r>
        <w:t>Fi</w:t>
      </w:r>
      <w:r>
        <w:t xml:space="preserve">gure </w:t>
      </w:r>
      <w:r>
        <w:fldChar w:fldCharType="begin"/>
      </w:r>
      <w:r>
        <w:instrText>SEQ Figur \* ARABIC</w:instrText>
      </w:r>
      <w:r>
        <w:fldChar w:fldCharType="separate"/>
      </w:r>
      <w:r>
        <w:t>1</w:t>
      </w:r>
      <w:r>
        <w:fldChar w:fldCharType="end"/>
      </w:r>
      <w:r>
        <w:t xml:space="preserve">:  Formation of a series of granular plugs as a gas/liquid interface is progressing from right to left. The snapshots are taken at regular time intervals from top to bottom. The deformable granular material used here is made of </w:t>
      </w:r>
      <w:r>
        <w:t>50 micrometers glass beads, confined in a 2 mm diameter glass tube. The liquid is removed from the left tube’s outlet by a syringe pump, which drives the gas/liquid interface.</w:t>
      </w:r>
    </w:p>
    <w:sectPr w:rsidR="009B11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charset w:val="80"/>
    <w:family w:val="modern"/>
    <w:pitch w:val="fixed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40"/>
    <w:rsid w:val="009B1140"/>
    <w:rsid w:val="00E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Macintosh Word</Application>
  <DocSecurity>0</DocSecurity>
  <Lines>10</Lines>
  <Paragraphs>2</Paragraphs>
  <ScaleCrop>false</ScaleCrop>
  <Company>UiO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Flekkøy</dc:creator>
  <dc:description/>
  <cp:lastModifiedBy>Eirik Flekkøy</cp:lastModifiedBy>
  <cp:revision>2</cp:revision>
  <dcterms:created xsi:type="dcterms:W3CDTF">2017-04-06T16:48:00Z</dcterms:created>
  <dcterms:modified xsi:type="dcterms:W3CDTF">2017-04-06T16:48:00Z</dcterms:modified>
  <dc:language>en-US</dc:language>
</cp:coreProperties>
</file>